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1EA" w:rsidRPr="008C4D77" w:rsidRDefault="004561EA" w:rsidP="004561EA">
      <w:pPr>
        <w:pStyle w:val="a3"/>
        <w:ind w:right="692"/>
        <w:rPr>
          <w:sz w:val="24"/>
          <w:szCs w:val="24"/>
        </w:rPr>
      </w:pPr>
      <w:r w:rsidRPr="008C4D77">
        <w:rPr>
          <w:sz w:val="24"/>
          <w:szCs w:val="24"/>
        </w:rPr>
        <w:t xml:space="preserve">Перечень экзаменационных вопросов </w:t>
      </w:r>
    </w:p>
    <w:p w:rsidR="004561EA" w:rsidRPr="000C28B5" w:rsidRDefault="004561EA" w:rsidP="004561EA">
      <w:pPr>
        <w:tabs>
          <w:tab w:val="left" w:pos="720"/>
          <w:tab w:val="left" w:pos="900"/>
        </w:tabs>
        <w:ind w:right="-34" w:firstLine="360"/>
        <w:jc w:val="center"/>
        <w:rPr>
          <w:b/>
          <w:bCs/>
          <w:sz w:val="22"/>
          <w:szCs w:val="22"/>
        </w:rPr>
      </w:pPr>
      <w:r w:rsidRPr="000C28B5">
        <w:rPr>
          <w:b/>
          <w:bCs/>
          <w:sz w:val="22"/>
          <w:szCs w:val="22"/>
        </w:rPr>
        <w:t>Неорганическая химия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Предмет химии. Вещества, их классификация (чистые и смеси, простые и сложные); их свойства.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Основные понятия и законы химии. 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Явления физические и химические. Химические реакции.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Закон Авогадро. Молярный объём газов. Относительная плотность газов.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Строение атома.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Периодический закон Д.И. Менделеева и ПСХЭ в свете строения атома.   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Химические элементы и химические формулы. 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Валентность. Составление хим</w:t>
      </w:r>
      <w:proofErr w:type="gramStart"/>
      <w:r>
        <w:rPr>
          <w:sz w:val="22"/>
          <w:szCs w:val="22"/>
        </w:rPr>
        <w:t>.</w:t>
      </w:r>
      <w:r w:rsidRPr="000C28B5">
        <w:rPr>
          <w:sz w:val="22"/>
          <w:szCs w:val="22"/>
        </w:rPr>
        <w:t>ф</w:t>
      </w:r>
      <w:proofErr w:type="gramEnd"/>
      <w:r w:rsidRPr="000C28B5">
        <w:rPr>
          <w:sz w:val="22"/>
          <w:szCs w:val="22"/>
        </w:rPr>
        <w:t>орму</w:t>
      </w:r>
      <w:r>
        <w:rPr>
          <w:sz w:val="22"/>
          <w:szCs w:val="22"/>
        </w:rPr>
        <w:t xml:space="preserve">л по валентности и определение </w:t>
      </w:r>
      <w:r w:rsidRPr="000C28B5">
        <w:rPr>
          <w:sz w:val="22"/>
          <w:szCs w:val="22"/>
        </w:rPr>
        <w:t>валентности хим</w:t>
      </w:r>
      <w:r>
        <w:rPr>
          <w:sz w:val="22"/>
          <w:szCs w:val="22"/>
        </w:rPr>
        <w:t>.</w:t>
      </w:r>
      <w:r w:rsidRPr="000C28B5">
        <w:rPr>
          <w:sz w:val="22"/>
          <w:szCs w:val="22"/>
        </w:rPr>
        <w:t>элементов по формуле.</w:t>
      </w:r>
    </w:p>
    <w:p w:rsidR="004561EA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Относительная атомная масса.  Относительная молекулярная масса. Количество вещества. Моль – </w:t>
      </w:r>
    </w:p>
    <w:p w:rsidR="004561EA" w:rsidRPr="000C28B5" w:rsidRDefault="004561EA" w:rsidP="004561EA">
      <w:pPr>
        <w:tabs>
          <w:tab w:val="left" w:pos="360"/>
          <w:tab w:val="left" w:pos="720"/>
          <w:tab w:val="left" w:pos="900"/>
          <w:tab w:val="num" w:pos="1428"/>
        </w:tabs>
        <w:ind w:right="-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0C28B5">
        <w:rPr>
          <w:sz w:val="22"/>
          <w:szCs w:val="22"/>
        </w:rPr>
        <w:t>единица  количества вещества. Молярная масса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Дисперсные системы и их классификация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Ковалентная полярная и ковалентная неполярная   связи. </w:t>
      </w:r>
      <w:proofErr w:type="spellStart"/>
      <w:r w:rsidRPr="000C28B5">
        <w:rPr>
          <w:sz w:val="22"/>
          <w:szCs w:val="22"/>
        </w:rPr>
        <w:t>Электроотрицательность</w:t>
      </w:r>
      <w:proofErr w:type="spellEnd"/>
      <w:r w:rsidRPr="000C28B5">
        <w:rPr>
          <w:sz w:val="22"/>
          <w:szCs w:val="22"/>
        </w:rPr>
        <w:t>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Ионная связь.</w:t>
      </w:r>
      <w:r w:rsidRPr="008C4D77">
        <w:rPr>
          <w:sz w:val="22"/>
          <w:szCs w:val="22"/>
        </w:rPr>
        <w:t xml:space="preserve"> </w:t>
      </w:r>
      <w:r w:rsidRPr="000C28B5">
        <w:rPr>
          <w:sz w:val="22"/>
          <w:szCs w:val="22"/>
        </w:rPr>
        <w:t>Водородная связь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Металлическая связь и ее значение для свойств металлов.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Химические уравнения.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Скорость химических реакций.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Типы химических реакций: разложения, соединения, замещения, обмена. 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Тепловой эффект химической реакции. Реакции экзотермические и  эндотермические.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Обратимость химических реакций. Химическое равновесие. Условия его смещения.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clear" w:pos="540"/>
          <w:tab w:val="num" w:pos="218"/>
          <w:tab w:val="left" w:pos="360"/>
          <w:tab w:val="left" w:pos="720"/>
          <w:tab w:val="left" w:pos="900"/>
          <w:tab w:val="num" w:pos="1428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Окислительно-восстановительные реакции. Степень окисления.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Вода – растворитель. Растворы и их концентрация.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 Состав, строение, классификация, химические свойства оксидов.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Состав кислот. Классификация кислот. Химические свойства кислот в свете ТЭД.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Соли. Классификация солей. Химические свойства солей в свете ТЭД.   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Основания, их классификация и свойства.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Классификация неорганических веществ. Генетическая связь.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Теория электролитической диссоциации. 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Реакц</w:t>
      </w:r>
      <w:proofErr w:type="gramStart"/>
      <w:r w:rsidRPr="000C28B5">
        <w:rPr>
          <w:sz w:val="22"/>
          <w:szCs w:val="22"/>
        </w:rPr>
        <w:t>ии ио</w:t>
      </w:r>
      <w:proofErr w:type="gramEnd"/>
      <w:r w:rsidRPr="000C28B5">
        <w:rPr>
          <w:sz w:val="22"/>
          <w:szCs w:val="22"/>
        </w:rPr>
        <w:t>нного обмена.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>Гидролиз солей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Общая характеристика металлов </w:t>
      </w:r>
    </w:p>
    <w:p w:rsidR="004561EA" w:rsidRPr="000C28B5" w:rsidRDefault="004561EA" w:rsidP="004561EA">
      <w:pPr>
        <w:numPr>
          <w:ilvl w:val="0"/>
          <w:numId w:val="1"/>
        </w:numPr>
        <w:tabs>
          <w:tab w:val="left" w:pos="360"/>
          <w:tab w:val="left" w:pos="720"/>
          <w:tab w:val="left" w:pos="900"/>
          <w:tab w:val="num" w:pos="1106"/>
        </w:tabs>
        <w:ind w:left="0" w:right="-34" w:firstLine="0"/>
        <w:jc w:val="both"/>
        <w:rPr>
          <w:sz w:val="22"/>
          <w:szCs w:val="22"/>
        </w:rPr>
      </w:pPr>
      <w:r w:rsidRPr="000C28B5">
        <w:rPr>
          <w:sz w:val="22"/>
          <w:szCs w:val="22"/>
        </w:rPr>
        <w:t xml:space="preserve">Общая характеристика неметаллов </w:t>
      </w:r>
    </w:p>
    <w:p w:rsidR="004561EA" w:rsidRPr="000C28B5" w:rsidRDefault="004561EA" w:rsidP="004561EA">
      <w:pPr>
        <w:tabs>
          <w:tab w:val="left" w:pos="360"/>
          <w:tab w:val="left" w:pos="720"/>
          <w:tab w:val="left" w:pos="900"/>
        </w:tabs>
        <w:jc w:val="center"/>
        <w:rPr>
          <w:b/>
          <w:sz w:val="22"/>
          <w:szCs w:val="22"/>
        </w:rPr>
      </w:pPr>
      <w:r w:rsidRPr="000C28B5">
        <w:rPr>
          <w:b/>
          <w:sz w:val="22"/>
          <w:szCs w:val="22"/>
        </w:rPr>
        <w:t>Органическая химия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Теория химического строения органических веществ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Изомерия органических веществ и ее виды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Строение и номенклатура </w:t>
      </w:r>
      <w:proofErr w:type="spellStart"/>
      <w:r w:rsidRPr="000C28B5">
        <w:rPr>
          <w:sz w:val="22"/>
          <w:szCs w:val="22"/>
        </w:rPr>
        <w:t>алканов</w:t>
      </w:r>
      <w:proofErr w:type="spellEnd"/>
      <w:r>
        <w:rPr>
          <w:sz w:val="22"/>
          <w:szCs w:val="22"/>
        </w:rPr>
        <w:t xml:space="preserve">.  </w:t>
      </w:r>
      <w:r w:rsidRPr="000C28B5">
        <w:rPr>
          <w:sz w:val="22"/>
          <w:szCs w:val="22"/>
        </w:rPr>
        <w:t xml:space="preserve">Свойства и применение </w:t>
      </w:r>
      <w:proofErr w:type="spellStart"/>
      <w:r w:rsidRPr="000C28B5">
        <w:rPr>
          <w:sz w:val="22"/>
          <w:szCs w:val="22"/>
        </w:rPr>
        <w:t>алканов</w:t>
      </w:r>
      <w:proofErr w:type="spellEnd"/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Строение, номенклатура и свойства </w:t>
      </w:r>
      <w:proofErr w:type="spellStart"/>
      <w:r w:rsidRPr="000C28B5">
        <w:rPr>
          <w:sz w:val="22"/>
          <w:szCs w:val="22"/>
        </w:rPr>
        <w:t>алкенов</w:t>
      </w:r>
      <w:proofErr w:type="spellEnd"/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proofErr w:type="spellStart"/>
      <w:r w:rsidRPr="000C28B5">
        <w:rPr>
          <w:sz w:val="22"/>
          <w:szCs w:val="22"/>
        </w:rPr>
        <w:t>Алкины</w:t>
      </w:r>
      <w:proofErr w:type="spellEnd"/>
      <w:r w:rsidRPr="000C28B5">
        <w:rPr>
          <w:sz w:val="22"/>
          <w:szCs w:val="22"/>
        </w:rPr>
        <w:t>, их строение, номенклатура и свойства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Понятие о диеновых углеводородах. Каучук и резина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Бензол как представитель Аренов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Природные источники углеводородов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углеводородов, их взаимосвязь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Характеристика предельных одноатомных спиртов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Многоатомные (</w:t>
      </w:r>
      <w:proofErr w:type="spellStart"/>
      <w:r w:rsidRPr="000C28B5">
        <w:rPr>
          <w:sz w:val="22"/>
          <w:szCs w:val="22"/>
        </w:rPr>
        <w:t>полиатомные</w:t>
      </w:r>
      <w:proofErr w:type="spellEnd"/>
      <w:r w:rsidRPr="000C28B5">
        <w:rPr>
          <w:sz w:val="22"/>
          <w:szCs w:val="22"/>
        </w:rPr>
        <w:t>) спирты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Фенолы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Строение, номенклатура  физические свойства</w:t>
      </w:r>
      <w:r>
        <w:rPr>
          <w:sz w:val="22"/>
          <w:szCs w:val="22"/>
        </w:rPr>
        <w:t>,</w:t>
      </w:r>
      <w:r w:rsidRPr="000C28B5">
        <w:rPr>
          <w:sz w:val="22"/>
          <w:szCs w:val="22"/>
        </w:rPr>
        <w:t xml:space="preserve"> </w:t>
      </w:r>
      <w:r>
        <w:rPr>
          <w:sz w:val="22"/>
          <w:szCs w:val="22"/>
        </w:rPr>
        <w:t>х</w:t>
      </w:r>
      <w:r w:rsidRPr="000C28B5">
        <w:rPr>
          <w:sz w:val="22"/>
          <w:szCs w:val="22"/>
        </w:rPr>
        <w:t>им</w:t>
      </w:r>
      <w:r>
        <w:rPr>
          <w:sz w:val="22"/>
          <w:szCs w:val="22"/>
        </w:rPr>
        <w:t>.</w:t>
      </w:r>
      <w:r w:rsidRPr="000C28B5">
        <w:rPr>
          <w:sz w:val="22"/>
          <w:szCs w:val="22"/>
        </w:rPr>
        <w:t xml:space="preserve"> свойства, применение и получение альдегидов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Предельные одноосновные карбоновые кислоты: строение, номенклатура</w:t>
      </w:r>
      <w:r>
        <w:rPr>
          <w:sz w:val="22"/>
          <w:szCs w:val="22"/>
        </w:rPr>
        <w:t xml:space="preserve">, </w:t>
      </w:r>
      <w:r w:rsidRPr="000C28B5">
        <w:rPr>
          <w:sz w:val="22"/>
          <w:szCs w:val="22"/>
        </w:rPr>
        <w:t>свойства</w:t>
      </w:r>
      <w:r>
        <w:rPr>
          <w:sz w:val="22"/>
          <w:szCs w:val="22"/>
        </w:rPr>
        <w:t>,</w:t>
      </w:r>
      <w:r w:rsidRPr="008801BB">
        <w:rPr>
          <w:sz w:val="22"/>
          <w:szCs w:val="22"/>
        </w:rPr>
        <w:t xml:space="preserve"> </w:t>
      </w:r>
      <w:r w:rsidRPr="000C28B5">
        <w:rPr>
          <w:sz w:val="22"/>
          <w:szCs w:val="22"/>
        </w:rPr>
        <w:t xml:space="preserve">применение и получение 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углеводов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Строение, свойства жиров и их роль в жизни человека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Сложные эфиры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Глюкоза как представитель моносахаридов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lastRenderedPageBreak/>
        <w:t>Характеристика крахмала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Особенности строения и свойств целлюлозы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кислородосодержащих органических соединений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Амины как органические основания на примере анилина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Аминокислоты как органические </w:t>
      </w:r>
      <w:proofErr w:type="spellStart"/>
      <w:r w:rsidRPr="000C28B5">
        <w:rPr>
          <w:sz w:val="22"/>
          <w:szCs w:val="22"/>
        </w:rPr>
        <w:t>амфотерные</w:t>
      </w:r>
      <w:proofErr w:type="spellEnd"/>
      <w:r w:rsidRPr="000C28B5">
        <w:rPr>
          <w:sz w:val="22"/>
          <w:szCs w:val="22"/>
        </w:rPr>
        <w:t xml:space="preserve"> вещества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Строение, свойства белков и их роль в организме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Классификация волокон</w:t>
      </w:r>
      <w:r>
        <w:rPr>
          <w:sz w:val="22"/>
          <w:szCs w:val="22"/>
        </w:rPr>
        <w:t xml:space="preserve">.  </w:t>
      </w:r>
      <w:r w:rsidRPr="000C28B5">
        <w:rPr>
          <w:sz w:val="22"/>
          <w:szCs w:val="22"/>
        </w:rPr>
        <w:t>Полимеры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>Типы химических реакций в органической химии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 Понятие о качественных реакциях органических соединений</w:t>
      </w:r>
    </w:p>
    <w:p w:rsidR="004561EA" w:rsidRPr="000C28B5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0C28B5">
        <w:rPr>
          <w:sz w:val="22"/>
          <w:szCs w:val="22"/>
        </w:rPr>
        <w:t xml:space="preserve"> Строение органических веществ</w:t>
      </w:r>
    </w:p>
    <w:p w:rsidR="004561EA" w:rsidRDefault="004561EA" w:rsidP="004561EA">
      <w:pPr>
        <w:numPr>
          <w:ilvl w:val="0"/>
          <w:numId w:val="2"/>
        </w:numPr>
        <w:tabs>
          <w:tab w:val="clear" w:pos="1440"/>
          <w:tab w:val="left" w:pos="360"/>
          <w:tab w:val="left" w:pos="720"/>
          <w:tab w:val="left" w:pos="900"/>
          <w:tab w:val="num" w:pos="1298"/>
        </w:tabs>
        <w:ind w:left="0" w:firstLine="0"/>
        <w:rPr>
          <w:sz w:val="22"/>
          <w:szCs w:val="22"/>
        </w:rPr>
      </w:pPr>
      <w:r w:rsidRPr="001B4DE6">
        <w:rPr>
          <w:sz w:val="22"/>
          <w:szCs w:val="22"/>
        </w:rPr>
        <w:t xml:space="preserve"> Понятие о функциональных группах в молекулах органических соединений</w:t>
      </w:r>
    </w:p>
    <w:p w:rsidR="000F7E0E" w:rsidRDefault="000F7E0E"/>
    <w:sectPr w:rsidR="000F7E0E" w:rsidSect="000F7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8B4"/>
    <w:multiLevelType w:val="hybridMultilevel"/>
    <w:tmpl w:val="2632C68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03336DD1"/>
    <w:multiLevelType w:val="hybridMultilevel"/>
    <w:tmpl w:val="AFA03C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1EA"/>
    <w:rsid w:val="000F7E0E"/>
    <w:rsid w:val="00456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61EA"/>
    <w:pPr>
      <w:jc w:val="center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rsid w:val="004561EA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2012-11-13T09:23:00Z</dcterms:created>
  <dcterms:modified xsi:type="dcterms:W3CDTF">2012-11-13T09:24:00Z</dcterms:modified>
</cp:coreProperties>
</file>